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B" w:rsidRPr="00C30A9A" w:rsidRDefault="0030704B" w:rsidP="0030704B">
      <w:pPr>
        <w:spacing w:after="0" w:line="240" w:lineRule="auto"/>
        <w:jc w:val="center"/>
        <w:rPr>
          <w:sz w:val="18"/>
          <w:szCs w:val="18"/>
        </w:rPr>
      </w:pPr>
      <w:r w:rsidRPr="00C30A9A">
        <w:rPr>
          <w:sz w:val="18"/>
          <w:szCs w:val="18"/>
        </w:rPr>
        <w:t>Акционерное общество «Оренбургская государственная лизинговая компания» (АО «ОГЛК»)</w:t>
      </w:r>
    </w:p>
    <w:p w:rsidR="0030704B" w:rsidRPr="00C30A9A" w:rsidRDefault="0030704B" w:rsidP="0030704B">
      <w:pPr>
        <w:spacing w:after="0" w:line="240" w:lineRule="auto"/>
        <w:jc w:val="center"/>
        <w:rPr>
          <w:sz w:val="18"/>
          <w:szCs w:val="18"/>
        </w:rPr>
      </w:pPr>
      <w:r w:rsidRPr="00C30A9A">
        <w:rPr>
          <w:sz w:val="18"/>
          <w:szCs w:val="18"/>
        </w:rPr>
        <w:t>460001, Российская федерация, Оренбургская обл., г. Оренбург, ул. Донецкая 4</w:t>
      </w:r>
    </w:p>
    <w:p w:rsidR="0030704B" w:rsidRPr="00C30A9A" w:rsidRDefault="0030704B" w:rsidP="0030704B">
      <w:pPr>
        <w:spacing w:after="0" w:line="240" w:lineRule="auto"/>
        <w:jc w:val="center"/>
        <w:rPr>
          <w:sz w:val="18"/>
          <w:szCs w:val="18"/>
        </w:rPr>
      </w:pPr>
      <w:r w:rsidRPr="00C30A9A">
        <w:rPr>
          <w:sz w:val="18"/>
          <w:szCs w:val="18"/>
        </w:rPr>
        <w:t>Тел./факс +7 (3532) 47-49-37, e</w:t>
      </w:r>
      <w:r>
        <w:rPr>
          <w:sz w:val="18"/>
          <w:szCs w:val="18"/>
        </w:rPr>
        <w:t>-</w:t>
      </w:r>
      <w:proofErr w:type="spellStart"/>
      <w:r w:rsidRPr="00C30A9A">
        <w:rPr>
          <w:sz w:val="18"/>
          <w:szCs w:val="18"/>
        </w:rPr>
        <w:t>mail</w:t>
      </w:r>
      <w:proofErr w:type="spellEnd"/>
      <w:r w:rsidRPr="00C30A9A">
        <w:rPr>
          <w:sz w:val="18"/>
          <w:szCs w:val="18"/>
        </w:rPr>
        <w:t xml:space="preserve">: </w:t>
      </w:r>
      <w:hyperlink r:id="rId8" w:history="1">
        <w:r w:rsidRPr="00C30A9A">
          <w:rPr>
            <w:sz w:val="18"/>
            <w:szCs w:val="18"/>
          </w:rPr>
          <w:t>oglk@oglk.ru</w:t>
        </w:r>
      </w:hyperlink>
      <w:r w:rsidRPr="00C30A9A">
        <w:rPr>
          <w:sz w:val="18"/>
          <w:szCs w:val="18"/>
        </w:rPr>
        <w:t>, сайт: http://</w:t>
      </w:r>
      <w:hyperlink r:id="rId9" w:history="1">
        <w:r w:rsidRPr="00C30A9A">
          <w:rPr>
            <w:sz w:val="18"/>
            <w:szCs w:val="18"/>
          </w:rPr>
          <w:t>www.oglk.ru</w:t>
        </w:r>
      </w:hyperlink>
    </w:p>
    <w:p w:rsidR="0030704B" w:rsidRPr="00C30A9A" w:rsidRDefault="0030704B" w:rsidP="0030704B">
      <w:pPr>
        <w:spacing w:after="0" w:line="240" w:lineRule="auto"/>
        <w:jc w:val="center"/>
        <w:rPr>
          <w:sz w:val="18"/>
          <w:szCs w:val="18"/>
        </w:rPr>
      </w:pPr>
      <w:r w:rsidRPr="00C30A9A">
        <w:rPr>
          <w:sz w:val="18"/>
          <w:szCs w:val="18"/>
        </w:rPr>
        <w:t>ОГРН 1175658007997, ИНН 5610225580, КПП 561001001</w:t>
      </w:r>
    </w:p>
    <w:p w:rsidR="0030704B" w:rsidRDefault="0030704B" w:rsidP="0030704B">
      <w:pPr>
        <w:spacing w:after="0" w:line="240" w:lineRule="auto"/>
        <w:rPr>
          <w:sz w:val="20"/>
        </w:rPr>
      </w:pPr>
      <w:r w:rsidRPr="000A1D9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7C39B7" wp14:editId="2BBEE631">
            <wp:simplePos x="0" y="0"/>
            <wp:positionH relativeFrom="page">
              <wp:posOffset>209551</wp:posOffset>
            </wp:positionH>
            <wp:positionV relativeFrom="paragraph">
              <wp:posOffset>61595</wp:posOffset>
            </wp:positionV>
            <wp:extent cx="7067550" cy="590550"/>
            <wp:effectExtent l="0" t="0" r="0" b="0"/>
            <wp:wrapNone/>
            <wp:docPr id="5" name="Рисунок 5" descr="C:\Users\sshup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hup\Desktop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"/>
                    <a:stretch/>
                  </pic:blipFill>
                  <pic:spPr bwMode="auto">
                    <a:xfrm>
                      <a:off x="0" y="0"/>
                      <a:ext cx="7067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04B" w:rsidRPr="00D5583B" w:rsidRDefault="0030704B" w:rsidP="0030704B">
      <w:pPr>
        <w:spacing w:after="0" w:line="240" w:lineRule="auto"/>
        <w:rPr>
          <w:sz w:val="20"/>
        </w:rPr>
      </w:pPr>
    </w:p>
    <w:p w:rsidR="0030704B" w:rsidRDefault="0030704B" w:rsidP="0030704B"/>
    <w:p w:rsidR="0030704B" w:rsidRDefault="0030704B" w:rsidP="0030704B">
      <w:pPr>
        <w:rPr>
          <w:sz w:val="24"/>
          <w:szCs w:val="24"/>
        </w:rPr>
      </w:pPr>
    </w:p>
    <w:p w:rsidR="0030704B" w:rsidRPr="00D3454D" w:rsidRDefault="0030704B" w:rsidP="0030704B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 ДОКУМЕНТОВ</w:t>
      </w:r>
    </w:p>
    <w:p w:rsidR="0030704B" w:rsidRPr="00D3454D" w:rsidRDefault="0030704B" w:rsidP="0030704B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получения имущества в финансовую аренду (лизинг),</w:t>
      </w:r>
    </w:p>
    <w:p w:rsidR="0030704B" w:rsidRDefault="0030704B" w:rsidP="0030704B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proofErr w:type="gramStart"/>
      <w:r w:rsidRPr="000B470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ПРЕДОСТАВЛЯЕМЫХ</w:t>
      </w:r>
      <w:proofErr w:type="gramEnd"/>
      <w:r w:rsidRPr="000B470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ИНДИВИДУАЛЬНЫМ ПРЕДПРИНИМАТЕЛЕМ </w:t>
      </w:r>
    </w:p>
    <w:p w:rsidR="0030704B" w:rsidRPr="000B4708" w:rsidRDefault="0030704B" w:rsidP="0030704B">
      <w:pPr>
        <w:spacing w:after="0" w:line="240" w:lineRule="auto"/>
        <w:ind w:left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0B470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(далее - ИП)</w:t>
      </w:r>
    </w:p>
    <w:p w:rsidR="0030704B" w:rsidRPr="000B4708" w:rsidRDefault="0030704B" w:rsidP="0030704B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0704B" w:rsidRPr="007514D3" w:rsidRDefault="0030704B" w:rsidP="0030704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государственной регистрации </w:t>
      </w:r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(заверенная копия).</w:t>
      </w:r>
    </w:p>
    <w:p w:rsidR="0030704B" w:rsidRPr="007514D3" w:rsidRDefault="0030704B" w:rsidP="0030704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на налоговый учет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(заверенная копия).</w:t>
      </w:r>
    </w:p>
    <w:p w:rsidR="0030704B" w:rsidRPr="007514D3" w:rsidRDefault="0030704B" w:rsidP="0030704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Ф</w:t>
      </w:r>
      <w:r w:rsidRPr="007514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едеральной службы государственной статистики по Оренбургской области </w:t>
      </w: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присвоении кодов </w:t>
      </w:r>
      <w:r w:rsidRPr="0075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(заверенная </w:t>
      </w:r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копия).</w:t>
      </w:r>
    </w:p>
    <w:p w:rsidR="0030704B" w:rsidRPr="007514D3" w:rsidRDefault="0030704B" w:rsidP="0030704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 из Единого государственного реестра индивидуальных предпринимателей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выданная  Инспекцией Федеральной налоговой службы, том числе по телекоммуникационным каналам связи (далее – ИФНС), или полученная с сайта ИФНС 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www</w:t>
      </w:r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nalog</w:t>
      </w:r>
      <w:proofErr w:type="spellEnd"/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spellStart"/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ru</w:t>
      </w:r>
      <w:proofErr w:type="spellEnd"/>
      <w:r w:rsidRPr="007514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Сроком не позднее месяца </w:t>
      </w:r>
      <w:proofErr w:type="gramStart"/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даты предоставления</w:t>
      </w:r>
      <w:proofErr w:type="gramEnd"/>
      <w:r w:rsidRPr="007514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документов.</w:t>
      </w:r>
    </w:p>
    <w:p w:rsidR="0030704B" w:rsidRPr="007514D3" w:rsidRDefault="0030704B" w:rsidP="0030704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страниц паспорта гражданина РФ (индивидуального предпринимателя).</w:t>
      </w:r>
    </w:p>
    <w:p w:rsidR="0030704B" w:rsidRPr="007514D3" w:rsidRDefault="0030704B" w:rsidP="0030704B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  <w:lang w:eastAsia="ru-RU"/>
        </w:rPr>
        <w:t xml:space="preserve">Карточка  с образцами подписей и оттиском печати, </w:t>
      </w: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заверенная банком </w:t>
      </w:r>
      <w:r w:rsidRPr="0075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(оригинал).</w:t>
      </w:r>
    </w:p>
    <w:p w:rsidR="0030704B" w:rsidRPr="007514D3" w:rsidRDefault="0030704B" w:rsidP="0030704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о состоянии расчетов по налогам, сборам, пеням и штрафам, </w:t>
      </w:r>
      <w:r w:rsidRPr="007514D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выданная </w:t>
      </w:r>
      <w:r w:rsidRPr="00751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ИФНС, в том числе по телекоммуникационным каналам связи </w:t>
      </w:r>
      <w:r w:rsidRPr="007514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(оригинал).</w:t>
      </w:r>
    </w:p>
    <w:p w:rsidR="0030704B" w:rsidRPr="007514D3" w:rsidRDefault="0030704B" w:rsidP="0030704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открытых (закрытых) счетах в кредитных организациях,  </w:t>
      </w:r>
      <w:r w:rsidRPr="007514D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выданные ИФНС </w:t>
      </w:r>
      <w:r w:rsidRPr="007514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(оригинал).</w:t>
      </w:r>
    </w:p>
    <w:p w:rsidR="0030704B" w:rsidRDefault="0030704B" w:rsidP="0030704B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400F">
        <w:rPr>
          <w:rFonts w:ascii="Times New Roman" w:hAnsi="Times New Roman" w:cs="Times New Roman"/>
          <w:sz w:val="24"/>
          <w:szCs w:val="24"/>
          <w:lang w:eastAsia="ru-RU"/>
        </w:rPr>
        <w:t xml:space="preserve">Копии налоговых деклараций  </w:t>
      </w:r>
      <w:r w:rsidRPr="0089400F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 последний отчетный период</w:t>
      </w:r>
      <w:r w:rsidRPr="0089400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940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 отметкой ИФНС</w:t>
      </w:r>
      <w:r w:rsidRPr="0089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4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(заверенная копия)* в том числе:</w:t>
      </w:r>
    </w:p>
    <w:p w:rsidR="0030704B" w:rsidRPr="00DF3CC8" w:rsidRDefault="0030704B" w:rsidP="0030704B">
      <w:pPr>
        <w:pStyle w:val="a3"/>
        <w:spacing w:line="276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3CC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Документы, подтверждающие финансовое положение </w:t>
      </w:r>
      <w:r w:rsidRPr="00DF3C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(образец прилагается):</w:t>
      </w:r>
    </w:p>
    <w:p w:rsidR="0030704B" w:rsidRPr="0089400F" w:rsidRDefault="0030704B" w:rsidP="0030704B">
      <w:pPr>
        <w:pStyle w:val="a3"/>
        <w:spacing w:line="276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4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расшифровка основных средств,</w:t>
      </w:r>
    </w:p>
    <w:p w:rsidR="0030704B" w:rsidRDefault="0030704B" w:rsidP="0030704B">
      <w:pPr>
        <w:pStyle w:val="a3"/>
        <w:spacing w:line="276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94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 расшифровка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краткосрочной,</w:t>
      </w:r>
      <w:r w:rsidRPr="00894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долгосрочной кредиторской и дебиторской задолженности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займов </w:t>
      </w:r>
    </w:p>
    <w:p w:rsidR="0030704B" w:rsidRPr="0089400F" w:rsidRDefault="0030704B" w:rsidP="0030704B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40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расшифровка запасов.</w:t>
      </w:r>
    </w:p>
    <w:p w:rsidR="0030704B" w:rsidRPr="007514D3" w:rsidRDefault="0030704B" w:rsidP="0030704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  <w:lang w:eastAsia="ru-RU"/>
        </w:rPr>
        <w:t xml:space="preserve">Реквизиты ИП  </w:t>
      </w:r>
    </w:p>
    <w:p w:rsidR="0030704B" w:rsidRDefault="0030704B" w:rsidP="003070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4D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spellStart"/>
      <w:r w:rsidRPr="007514D3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7514D3">
        <w:rPr>
          <w:rFonts w:ascii="Times New Roman" w:hAnsi="Times New Roman" w:cs="Times New Roman"/>
          <w:sz w:val="24"/>
          <w:szCs w:val="24"/>
        </w:rPr>
        <w:t xml:space="preserve"> владельцах – физическом лице, </w:t>
      </w:r>
      <w:proofErr w:type="gramStart"/>
      <w:r w:rsidRPr="007514D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7514D3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физическим лицом либо имеет возможность контролировать действия клиента в соответствии с требованиями Федерального закона от 07.08.2001г. №115-ФЗ «О противодействии легализации (отмыванию) доходов, полученных преступным путем и финансированию терроризма» (с указанием доли участия в </w:t>
      </w:r>
      <w:proofErr w:type="gramStart"/>
      <w:r w:rsidRPr="007514D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7514D3">
        <w:rPr>
          <w:rFonts w:ascii="Times New Roman" w:hAnsi="Times New Roman" w:cs="Times New Roman"/>
          <w:sz w:val="24"/>
          <w:szCs w:val="24"/>
        </w:rPr>
        <w:t>, фамилии, имени, отчества, место рождения, адреса места жительства и данных документа, удостоверяющего личность).</w:t>
      </w:r>
    </w:p>
    <w:p w:rsidR="00D45865" w:rsidRPr="00D45865" w:rsidRDefault="00D45865" w:rsidP="00D4586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45865">
        <w:rPr>
          <w:rFonts w:ascii="Times New Roman" w:hAnsi="Times New Roman" w:cs="Times New Roman"/>
          <w:sz w:val="24"/>
          <w:szCs w:val="24"/>
          <w:lang w:eastAsia="ru-RU"/>
        </w:rPr>
        <w:t xml:space="preserve">  Сведения о  производстве и переработке сельскохозяйственной продукции за последний отчетный период, в соответствии с формами, утвержденными </w:t>
      </w:r>
      <w:r w:rsidRPr="00D45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458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едеральной службой государственной статистики </w:t>
      </w:r>
      <w:r w:rsidRPr="00D458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(заверенная копия) </w:t>
      </w:r>
    </w:p>
    <w:p w:rsidR="00D45865" w:rsidRPr="007514D3" w:rsidRDefault="00D45865" w:rsidP="00D4586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704B" w:rsidRPr="007514D3" w:rsidRDefault="0030704B" w:rsidP="0030704B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04B" w:rsidRDefault="0030704B" w:rsidP="0030704B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30704B" w:rsidRPr="00DF3CC8" w:rsidRDefault="0030704B" w:rsidP="0030704B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F3C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Примечание:</w:t>
      </w:r>
    </w:p>
    <w:p w:rsidR="0030704B" w:rsidRPr="00DF3CC8" w:rsidRDefault="0030704B" w:rsidP="0030704B">
      <w:pPr>
        <w:spacing w:after="0" w:line="276" w:lineRule="auto"/>
        <w:ind w:left="284" w:firstLine="4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отдельных случаях, общество может запросить дополнительные документы.</w:t>
      </w:r>
    </w:p>
    <w:p w:rsidR="0030704B" w:rsidRPr="00DF3CC8" w:rsidRDefault="0030704B" w:rsidP="0030704B">
      <w:pPr>
        <w:spacing w:line="276" w:lineRule="auto"/>
        <w:ind w:left="284" w:hanging="568"/>
        <w:rPr>
          <w:sz w:val="24"/>
          <w:szCs w:val="24"/>
        </w:rPr>
      </w:pPr>
    </w:p>
    <w:p w:rsidR="0030704B" w:rsidRPr="00C30A9A" w:rsidRDefault="0030704B" w:rsidP="0030704B">
      <w:pPr>
        <w:spacing w:line="276" w:lineRule="auto"/>
        <w:rPr>
          <w:sz w:val="24"/>
          <w:szCs w:val="24"/>
        </w:rPr>
      </w:pPr>
    </w:p>
    <w:p w:rsidR="002D7262" w:rsidRDefault="002D7262"/>
    <w:p w:rsidR="00AD3F6A" w:rsidRDefault="00AD3F6A"/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Pr="00AC6C33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t>В АО «Оренбургская государственная лизинговая компания»</w:t>
      </w:r>
    </w:p>
    <w:p w:rsidR="00AD3F6A" w:rsidRPr="00AC6C33" w:rsidRDefault="00AD3F6A" w:rsidP="00AD3F6A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>От ________________</w:t>
      </w:r>
    </w:p>
    <w:p w:rsidR="00AD3F6A" w:rsidRPr="00AC6C33" w:rsidRDefault="00AD3F6A" w:rsidP="00AD3F6A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>___________________</w:t>
      </w:r>
    </w:p>
    <w:p w:rsidR="00AD3F6A" w:rsidRPr="00AC6C33" w:rsidRDefault="00AD3F6A" w:rsidP="00AD3F6A">
      <w:pPr>
        <w:pStyle w:val="a3"/>
        <w:rPr>
          <w:rFonts w:ascii="Times New Roman" w:hAnsi="Times New Roman" w:cs="Times New Roman"/>
        </w:rPr>
      </w:pPr>
    </w:p>
    <w:p w:rsidR="00AD3F6A" w:rsidRDefault="00AD3F6A" w:rsidP="00AD3F6A">
      <w:pPr>
        <w:jc w:val="center"/>
        <w:rPr>
          <w:rFonts w:ascii="Times New Roman" w:hAnsi="Times New Roman" w:cs="Times New Roman"/>
        </w:rPr>
      </w:pPr>
    </w:p>
    <w:p w:rsidR="00AD3F6A" w:rsidRDefault="00AD3F6A" w:rsidP="00AD3F6A">
      <w:pPr>
        <w:jc w:val="center"/>
        <w:rPr>
          <w:rFonts w:ascii="Times New Roman" w:hAnsi="Times New Roman" w:cs="Times New Roman"/>
        </w:rPr>
      </w:pPr>
    </w:p>
    <w:p w:rsidR="00AD3F6A" w:rsidRDefault="00AD3F6A" w:rsidP="00AD3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об основных средствах и запасах</w:t>
      </w:r>
    </w:p>
    <w:p w:rsidR="00AD3F6A" w:rsidRDefault="00AD3F6A" w:rsidP="00AD3F6A">
      <w:pPr>
        <w:jc w:val="center"/>
        <w:rPr>
          <w:rFonts w:ascii="Times New Roman" w:hAnsi="Times New Roman" w:cs="Times New Roman"/>
        </w:rPr>
      </w:pPr>
    </w:p>
    <w:p w:rsidR="00AD3F6A" w:rsidRDefault="00AD3F6A" w:rsidP="00AD3F6A">
      <w:pPr>
        <w:pStyle w:val="a3"/>
        <w:ind w:firstLine="708"/>
      </w:pPr>
      <w:r>
        <w:t>По состоянию на _____________201_г.   ____________________________________________</w:t>
      </w:r>
    </w:p>
    <w:p w:rsidR="00AD3F6A" w:rsidRDefault="00AD3F6A" w:rsidP="00AD3F6A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:rsidR="00AD3F6A" w:rsidRDefault="00AD3F6A" w:rsidP="00AD3F6A">
      <w:pPr>
        <w:pStyle w:val="a3"/>
        <w:ind w:firstLine="708"/>
      </w:pPr>
      <w:r>
        <w:t>имеет</w:t>
      </w:r>
      <w:proofErr w:type="gramStart"/>
      <w:r>
        <w:t xml:space="preserve"> :</w:t>
      </w:r>
      <w:proofErr w:type="gramEnd"/>
    </w:p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  <w:numPr>
          <w:ilvl w:val="0"/>
          <w:numId w:val="2"/>
        </w:numPr>
      </w:pPr>
      <w:r>
        <w:t xml:space="preserve"> основные средства:</w:t>
      </w:r>
    </w:p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  <w:ind w:firstLine="70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19"/>
        <w:gridCol w:w="1813"/>
        <w:gridCol w:w="2613"/>
        <w:gridCol w:w="3261"/>
      </w:tblGrid>
      <w:tr w:rsidR="00AD3F6A" w:rsidTr="00AD3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AD3F6A">
            <w:pPr>
              <w:pStyle w:val="a3"/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AD3F6A">
            <w:pPr>
              <w:pStyle w:val="a3"/>
              <w:ind w:firstLine="0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AD3F6A">
            <w:pPr>
              <w:pStyle w:val="a3"/>
              <w:ind w:firstLine="0"/>
              <w:rPr>
                <w:lang w:eastAsia="en-US"/>
              </w:rPr>
            </w:pPr>
            <w:r>
              <w:t>Год выпуска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AD3F6A">
            <w:pPr>
              <w:pStyle w:val="a3"/>
              <w:ind w:firstLine="0"/>
              <w:rPr>
                <w:lang w:eastAsia="en-US"/>
              </w:rPr>
            </w:pPr>
            <w:r>
              <w:t>Остаточная стоимость, 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AD3F6A">
            <w:pPr>
              <w:pStyle w:val="a3"/>
              <w:ind w:firstLine="0"/>
            </w:pPr>
            <w:r>
              <w:t>Принадлежность ОС</w:t>
            </w:r>
          </w:p>
          <w:p w:rsidR="00AD3F6A" w:rsidRDefault="00AD3F6A" w:rsidP="00AD3F6A">
            <w:pPr>
              <w:pStyle w:val="a3"/>
              <w:ind w:firstLine="0"/>
            </w:pPr>
            <w:proofErr w:type="gramStart"/>
            <w:r>
              <w:t>(в собственности, в</w:t>
            </w:r>
            <w:proofErr w:type="gramEnd"/>
          </w:p>
          <w:p w:rsidR="00AD3F6A" w:rsidRDefault="00AD3F6A" w:rsidP="00AD3F6A">
            <w:pPr>
              <w:pStyle w:val="a3"/>
              <w:ind w:firstLine="0"/>
              <w:rPr>
                <w:lang w:eastAsia="en-US"/>
              </w:rPr>
            </w:pPr>
            <w:proofErr w:type="gramStart"/>
            <w:r>
              <w:t>лизинге</w:t>
            </w:r>
            <w:proofErr w:type="gramEnd"/>
            <w:r>
              <w:t>, в залоге)</w:t>
            </w:r>
          </w:p>
        </w:tc>
      </w:tr>
      <w:tr w:rsidR="00AD3F6A" w:rsidTr="00AD3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  <w:tr w:rsidR="00AD3F6A" w:rsidTr="00AD3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  <w:tr w:rsidR="00AD3F6A" w:rsidTr="00AD3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  <w:tr w:rsidR="00AD3F6A" w:rsidTr="00AD3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  <w:tr w:rsidR="00AD3F6A" w:rsidTr="00AD3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  <w:tr w:rsidR="00AD3F6A" w:rsidTr="00AD3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  <w:tr w:rsidR="00AD3F6A" w:rsidTr="00AD3F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</w:tbl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  <w:numPr>
          <w:ilvl w:val="0"/>
          <w:numId w:val="2"/>
        </w:numPr>
      </w:pPr>
      <w:r>
        <w:t>Запасы</w:t>
      </w:r>
    </w:p>
    <w:p w:rsidR="00AD3F6A" w:rsidRDefault="00AD3F6A" w:rsidP="00AD3F6A">
      <w:pPr>
        <w:pStyle w:val="a3"/>
        <w:ind w:left="1068"/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936"/>
        <w:gridCol w:w="1700"/>
        <w:gridCol w:w="1700"/>
        <w:gridCol w:w="1700"/>
      </w:tblGrid>
      <w:tr w:rsidR="00AD3F6A" w:rsidTr="003007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  <w:r>
              <w:t>Ко-во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  <w: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  <w:r>
              <w:t>Сумма, руб.</w:t>
            </w:r>
          </w:p>
        </w:tc>
      </w:tr>
      <w:tr w:rsidR="00AD3F6A" w:rsidTr="003007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  <w:tr w:rsidR="00AD3F6A" w:rsidTr="003007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  <w:rPr>
                <w:lang w:eastAsia="en-US"/>
              </w:rPr>
            </w:pPr>
          </w:p>
        </w:tc>
      </w:tr>
    </w:tbl>
    <w:p w:rsidR="00AD3F6A" w:rsidRDefault="00AD3F6A" w:rsidP="00AD3F6A">
      <w:pPr>
        <w:pStyle w:val="a3"/>
        <w:ind w:left="1068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  <w:r>
        <w:t>__________________   /____________________/</w:t>
      </w:r>
    </w:p>
    <w:p w:rsidR="00AD3F6A" w:rsidRDefault="00AD3F6A" w:rsidP="00AD3F6A">
      <w:pPr>
        <w:pStyle w:val="a3"/>
      </w:pPr>
      <w:r>
        <w:t>М.П.</w:t>
      </w: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АО «Оренбургская государственная лизинговая компания»</w:t>
      </w:r>
    </w:p>
    <w:p w:rsidR="00AD3F6A" w:rsidRDefault="00AD3F6A" w:rsidP="00AD3F6A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:rsidR="00AD3F6A" w:rsidRDefault="00AD3F6A" w:rsidP="00AD3F6A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AD3F6A" w:rsidRDefault="00AD3F6A" w:rsidP="00AD3F6A">
      <w:pPr>
        <w:pStyle w:val="a3"/>
        <w:rPr>
          <w:rFonts w:ascii="Times New Roman" w:hAnsi="Times New Roman" w:cs="Times New Roman"/>
        </w:rPr>
      </w:pPr>
    </w:p>
    <w:p w:rsidR="00AD3F6A" w:rsidRDefault="00AD3F6A" w:rsidP="00AD3F6A">
      <w:pPr>
        <w:pStyle w:val="a3"/>
      </w:pPr>
    </w:p>
    <w:p w:rsidR="00AD3F6A" w:rsidRDefault="00AD3F6A" w:rsidP="00AD3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краткосрочной кредиторской задолженности</w:t>
      </w:r>
    </w:p>
    <w:p w:rsidR="00AD3F6A" w:rsidRDefault="00AD3F6A" w:rsidP="00AD3F6A">
      <w:pPr>
        <w:pStyle w:val="a3"/>
        <w:ind w:firstLine="708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 в  ________________________________________:</w:t>
      </w:r>
    </w:p>
    <w:p w:rsidR="00AD3F6A" w:rsidRDefault="00AD3F6A" w:rsidP="00AD3F6A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  <w:numPr>
          <w:ilvl w:val="0"/>
          <w:numId w:val="4"/>
        </w:numPr>
      </w:pPr>
      <w:r>
        <w:t xml:space="preserve">  Краткосрочная кредиторская задолженность составляет_______________ в т.ч.</w:t>
      </w:r>
      <w:proofErr w:type="gramStart"/>
      <w:r>
        <w:t xml:space="preserve"> :</w:t>
      </w:r>
      <w:proofErr w:type="gramEnd"/>
    </w:p>
    <w:p w:rsidR="00AD3F6A" w:rsidRDefault="00AD3F6A" w:rsidP="00AD3F6A">
      <w:pPr>
        <w:pStyle w:val="a3"/>
        <w:ind w:left="1068"/>
      </w:pPr>
    </w:p>
    <w:p w:rsidR="00AD3F6A" w:rsidRDefault="00AD3F6A" w:rsidP="00AD3F6A">
      <w:pPr>
        <w:pStyle w:val="a3"/>
        <w:ind w:left="1068"/>
      </w:pPr>
    </w:p>
    <w:tbl>
      <w:tblPr>
        <w:tblStyle w:val="a7"/>
        <w:tblW w:w="0" w:type="auto"/>
        <w:tblInd w:w="799" w:type="dxa"/>
        <w:tblLook w:val="04A0" w:firstRow="1" w:lastRow="0" w:firstColumn="1" w:lastColumn="0" w:noHBand="0" w:noVBand="1"/>
      </w:tblPr>
      <w:tblGrid>
        <w:gridCol w:w="1010"/>
        <w:gridCol w:w="2694"/>
        <w:gridCol w:w="2835"/>
        <w:gridCol w:w="2835"/>
      </w:tblGrid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AD3F6A">
            <w:pPr>
              <w:pStyle w:val="a3"/>
              <w:ind w:firstLine="0"/>
            </w:pPr>
            <w:r>
              <w:t>№</w:t>
            </w:r>
          </w:p>
          <w:p w:rsidR="00AD3F6A" w:rsidRDefault="00AD3F6A" w:rsidP="00AD3F6A">
            <w:pPr>
              <w:pStyle w:val="a3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  <w:r>
              <w:t>Сумма, руб.</w:t>
            </w:r>
          </w:p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Дата погашения</w:t>
            </w: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</w:tbl>
    <w:p w:rsidR="00AD3F6A" w:rsidRDefault="00AD3F6A" w:rsidP="00AD3F6A">
      <w:pPr>
        <w:pStyle w:val="a3"/>
      </w:pPr>
    </w:p>
    <w:p w:rsidR="00AD3F6A" w:rsidRDefault="00AD3F6A" w:rsidP="00AD3F6A">
      <w:pPr>
        <w:pStyle w:val="a3"/>
        <w:numPr>
          <w:ilvl w:val="0"/>
          <w:numId w:val="4"/>
        </w:numPr>
        <w:jc w:val="both"/>
      </w:pPr>
      <w:r>
        <w:t>Займы краткосрочные:</w:t>
      </w:r>
    </w:p>
    <w:p w:rsidR="00AD3F6A" w:rsidRDefault="00AD3F6A" w:rsidP="00AD3F6A">
      <w:pPr>
        <w:pStyle w:val="a3"/>
      </w:pPr>
    </w:p>
    <w:tbl>
      <w:tblPr>
        <w:tblStyle w:val="a7"/>
        <w:tblW w:w="0" w:type="auto"/>
        <w:tblInd w:w="799" w:type="dxa"/>
        <w:tblLook w:val="04A0" w:firstRow="1" w:lastRow="0" w:firstColumn="1" w:lastColumn="0" w:noHBand="0" w:noVBand="1"/>
      </w:tblPr>
      <w:tblGrid>
        <w:gridCol w:w="1010"/>
        <w:gridCol w:w="2694"/>
        <w:gridCol w:w="2835"/>
        <w:gridCol w:w="2835"/>
      </w:tblGrid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AD3F6A">
            <w:pPr>
              <w:pStyle w:val="a3"/>
              <w:ind w:firstLine="0"/>
            </w:pPr>
            <w:r>
              <w:t>№</w:t>
            </w:r>
          </w:p>
          <w:p w:rsidR="00AD3F6A" w:rsidRDefault="00AD3F6A" w:rsidP="00AD3F6A">
            <w:pPr>
              <w:pStyle w:val="a3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  <w:r>
              <w:t>Сумма, руб.</w:t>
            </w:r>
          </w:p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Дата погашения</w:t>
            </w: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</w:tbl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  <w:r>
        <w:t>__________________   /____________________/</w:t>
      </w:r>
    </w:p>
    <w:p w:rsidR="00AD3F6A" w:rsidRDefault="00AD3F6A" w:rsidP="00AD3F6A">
      <w:pPr>
        <w:pStyle w:val="a3"/>
      </w:pPr>
      <w:r>
        <w:t>М.П.</w:t>
      </w: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«Оренбургская государственная лизинговая компания»</w:t>
      </w:r>
    </w:p>
    <w:p w:rsidR="00AD3F6A" w:rsidRDefault="00AD3F6A" w:rsidP="00AD3F6A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:rsidR="00AD3F6A" w:rsidRDefault="00AD3F6A" w:rsidP="00AD3F6A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AD3F6A" w:rsidRDefault="00AD3F6A" w:rsidP="00AD3F6A">
      <w:pPr>
        <w:pStyle w:val="a3"/>
        <w:rPr>
          <w:rFonts w:ascii="Times New Roman" w:hAnsi="Times New Roman" w:cs="Times New Roman"/>
        </w:rPr>
      </w:pPr>
    </w:p>
    <w:p w:rsidR="00AD3F6A" w:rsidRDefault="00AD3F6A" w:rsidP="00AD3F6A">
      <w:pPr>
        <w:pStyle w:val="a3"/>
      </w:pPr>
    </w:p>
    <w:p w:rsidR="00AD3F6A" w:rsidRDefault="00AD3F6A" w:rsidP="00AD3F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долгосрочной кредиторской задолженности</w:t>
      </w:r>
    </w:p>
    <w:p w:rsidR="00AD3F6A" w:rsidRDefault="00AD3F6A" w:rsidP="00AD3F6A">
      <w:pPr>
        <w:pStyle w:val="a3"/>
        <w:ind w:firstLine="708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 в  ________________________________________:</w:t>
      </w:r>
    </w:p>
    <w:p w:rsidR="00AD3F6A" w:rsidRDefault="00AD3F6A" w:rsidP="00AD3F6A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(наименование х-ва, район)</w:t>
      </w:r>
    </w:p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  <w:numPr>
          <w:ilvl w:val="0"/>
          <w:numId w:val="5"/>
        </w:numPr>
      </w:pPr>
      <w:r>
        <w:t xml:space="preserve">  Долгосрочная кредиторская задолженность составляет_______________ в т.ч.</w:t>
      </w:r>
      <w:proofErr w:type="gramStart"/>
      <w:r>
        <w:t xml:space="preserve"> :</w:t>
      </w:r>
      <w:proofErr w:type="gramEnd"/>
    </w:p>
    <w:p w:rsidR="00AD3F6A" w:rsidRDefault="00AD3F6A" w:rsidP="00AD3F6A">
      <w:pPr>
        <w:pStyle w:val="a3"/>
        <w:ind w:left="106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643"/>
        <w:gridCol w:w="2229"/>
        <w:gridCol w:w="2182"/>
        <w:gridCol w:w="1984"/>
      </w:tblGrid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№</w:t>
            </w:r>
          </w:p>
          <w:p w:rsidR="00AD3F6A" w:rsidRDefault="00AD3F6A" w:rsidP="0030077C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Контрагент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  <w:r>
              <w:t>Сумма, руб.</w:t>
            </w:r>
          </w:p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Дата погашения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Годовой платеж, руб.</w:t>
            </w: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ИТОГО: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</w:tbl>
    <w:p w:rsidR="00AD3F6A" w:rsidRDefault="00AD3F6A" w:rsidP="00AD3F6A">
      <w:pPr>
        <w:pStyle w:val="a3"/>
      </w:pPr>
    </w:p>
    <w:p w:rsidR="00AD3F6A" w:rsidRDefault="00AD3F6A" w:rsidP="00AD3F6A">
      <w:pPr>
        <w:pStyle w:val="a3"/>
        <w:numPr>
          <w:ilvl w:val="0"/>
          <w:numId w:val="5"/>
        </w:numPr>
        <w:jc w:val="both"/>
      </w:pPr>
      <w:r>
        <w:t>Займы долгосрочные:</w:t>
      </w:r>
    </w:p>
    <w:p w:rsidR="00AD3F6A" w:rsidRDefault="00AD3F6A" w:rsidP="00AD3F6A">
      <w:pPr>
        <w:pStyle w:val="a3"/>
      </w:pPr>
    </w:p>
    <w:tbl>
      <w:tblPr>
        <w:tblStyle w:val="a7"/>
        <w:tblW w:w="9769" w:type="dxa"/>
        <w:tblLook w:val="04A0" w:firstRow="1" w:lastRow="0" w:firstColumn="1" w:lastColumn="0" w:noHBand="0" w:noVBand="1"/>
      </w:tblPr>
      <w:tblGrid>
        <w:gridCol w:w="533"/>
        <w:gridCol w:w="2643"/>
        <w:gridCol w:w="2229"/>
        <w:gridCol w:w="2182"/>
        <w:gridCol w:w="2182"/>
      </w:tblGrid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№</w:t>
            </w:r>
          </w:p>
          <w:p w:rsidR="00AD3F6A" w:rsidRDefault="00AD3F6A" w:rsidP="0030077C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Контрагент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  <w:r>
              <w:t>Сумма, руб.</w:t>
            </w:r>
          </w:p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Дата погашения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  <w:r>
              <w:t>Годовой платеж, руб.</w:t>
            </w: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  <w:tr w:rsidR="00AD3F6A" w:rsidTr="003007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6A" w:rsidRDefault="00AD3F6A" w:rsidP="0030077C">
            <w:pPr>
              <w:pStyle w:val="a3"/>
            </w:pPr>
            <w:r>
              <w:t>ИТОГО: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A" w:rsidRDefault="00AD3F6A" w:rsidP="0030077C">
            <w:pPr>
              <w:pStyle w:val="a3"/>
            </w:pPr>
          </w:p>
        </w:tc>
      </w:tr>
    </w:tbl>
    <w:p w:rsidR="00AD3F6A" w:rsidRDefault="00AD3F6A" w:rsidP="00AD3F6A">
      <w:pPr>
        <w:pStyle w:val="a3"/>
      </w:pPr>
    </w:p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  <w:r>
        <w:t>__________________  /____________________/</w:t>
      </w: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  <w:r>
        <w:t>М.П.</w:t>
      </w: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</w:p>
    <w:p w:rsidR="00AD3F6A" w:rsidRDefault="00AD3F6A" w:rsidP="00AD3F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D3F6A" w:rsidRPr="00AC6C33" w:rsidRDefault="00AD3F6A" w:rsidP="00AD3F6A">
      <w:pPr>
        <w:pStyle w:val="a3"/>
        <w:ind w:left="7080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t>АО «Оренбургская государственная лизинговая компания»</w:t>
      </w:r>
    </w:p>
    <w:p w:rsidR="00AD3F6A" w:rsidRPr="00AC6C33" w:rsidRDefault="00AD3F6A" w:rsidP="00AD3F6A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  <w:t>От ________________</w:t>
      </w:r>
    </w:p>
    <w:p w:rsidR="00AD3F6A" w:rsidRPr="00AC6C33" w:rsidRDefault="00AD3F6A" w:rsidP="00AD3F6A">
      <w:pPr>
        <w:pStyle w:val="a3"/>
        <w:ind w:left="1416"/>
        <w:rPr>
          <w:rFonts w:ascii="Times New Roman" w:hAnsi="Times New Roman" w:cs="Times New Roman"/>
          <w:sz w:val="18"/>
          <w:szCs w:val="18"/>
        </w:rPr>
      </w:pP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</w:r>
      <w:r w:rsidRPr="00AC6C3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AD3F6A" w:rsidRPr="00AC6C33" w:rsidRDefault="00AD3F6A" w:rsidP="00AD3F6A">
      <w:pPr>
        <w:pStyle w:val="a3"/>
        <w:rPr>
          <w:rFonts w:ascii="Times New Roman" w:hAnsi="Times New Roman" w:cs="Times New Roman"/>
        </w:rPr>
      </w:pPr>
    </w:p>
    <w:p w:rsidR="00AD3F6A" w:rsidRDefault="00AD3F6A" w:rsidP="00AD3F6A">
      <w:pPr>
        <w:pStyle w:val="a3"/>
      </w:pPr>
    </w:p>
    <w:p w:rsidR="00AD3F6A" w:rsidRPr="002A70F9" w:rsidRDefault="00AD3F6A" w:rsidP="00AD3F6A">
      <w:pPr>
        <w:jc w:val="center"/>
        <w:rPr>
          <w:rFonts w:ascii="Times New Roman" w:hAnsi="Times New Roman" w:cs="Times New Roman"/>
          <w:b/>
        </w:rPr>
      </w:pPr>
      <w:r w:rsidRPr="002A70F9">
        <w:rPr>
          <w:rFonts w:ascii="Times New Roman" w:hAnsi="Times New Roman" w:cs="Times New Roman"/>
          <w:b/>
        </w:rPr>
        <w:t>Справка о</w:t>
      </w:r>
      <w:r>
        <w:rPr>
          <w:rFonts w:ascii="Times New Roman" w:hAnsi="Times New Roman" w:cs="Times New Roman"/>
          <w:b/>
        </w:rPr>
        <w:t xml:space="preserve"> дебиторской задолженности</w:t>
      </w:r>
    </w:p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  <w:numPr>
          <w:ilvl w:val="0"/>
          <w:numId w:val="3"/>
        </w:numPr>
      </w:pPr>
      <w:r>
        <w:t>Дебиторская задолженность  составляет: ________________ руб. в т.ч.:</w:t>
      </w:r>
    </w:p>
    <w:p w:rsidR="00AD3F6A" w:rsidRDefault="00AD3F6A" w:rsidP="00AD3F6A">
      <w:pPr>
        <w:pStyle w:val="a3"/>
        <w:ind w:firstLine="70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835"/>
      </w:tblGrid>
      <w:tr w:rsidR="00AD3F6A" w:rsidTr="00AD3F6A">
        <w:tc>
          <w:tcPr>
            <w:tcW w:w="534" w:type="dxa"/>
          </w:tcPr>
          <w:p w:rsidR="00AD3F6A" w:rsidRDefault="00AD3F6A" w:rsidP="0030077C">
            <w:pPr>
              <w:pStyle w:val="a3"/>
            </w:pPr>
            <w:r>
              <w:t>№</w:t>
            </w:r>
          </w:p>
          <w:p w:rsidR="00AD3F6A" w:rsidRDefault="00AD3F6A" w:rsidP="0030077C">
            <w:pPr>
              <w:pStyle w:val="a3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AD3F6A" w:rsidRDefault="00AD3F6A" w:rsidP="0030077C">
            <w:pPr>
              <w:pStyle w:val="a3"/>
            </w:pPr>
            <w:r>
              <w:t>Контрагент</w:t>
            </w:r>
          </w:p>
        </w:tc>
        <w:tc>
          <w:tcPr>
            <w:tcW w:w="2835" w:type="dxa"/>
          </w:tcPr>
          <w:p w:rsidR="00AD3F6A" w:rsidRDefault="00AD3F6A" w:rsidP="0030077C">
            <w:pPr>
              <w:pStyle w:val="a3"/>
            </w:pPr>
            <w:r>
              <w:t>Сумма, руб.</w:t>
            </w:r>
          </w:p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53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680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53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680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53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680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53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680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53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680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53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680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2835" w:type="dxa"/>
          </w:tcPr>
          <w:p w:rsidR="00AD3F6A" w:rsidRDefault="00AD3F6A" w:rsidP="0030077C">
            <w:pPr>
              <w:pStyle w:val="a3"/>
            </w:pPr>
          </w:p>
        </w:tc>
      </w:tr>
      <w:tr w:rsidR="00AD3F6A" w:rsidTr="00AD3F6A">
        <w:tc>
          <w:tcPr>
            <w:tcW w:w="534" w:type="dxa"/>
          </w:tcPr>
          <w:p w:rsidR="00AD3F6A" w:rsidRDefault="00AD3F6A" w:rsidP="0030077C">
            <w:pPr>
              <w:pStyle w:val="a3"/>
            </w:pPr>
          </w:p>
        </w:tc>
        <w:tc>
          <w:tcPr>
            <w:tcW w:w="6804" w:type="dxa"/>
          </w:tcPr>
          <w:p w:rsidR="00AD3F6A" w:rsidRDefault="00AD3F6A" w:rsidP="0030077C">
            <w:pPr>
              <w:pStyle w:val="a3"/>
            </w:pPr>
            <w:r>
              <w:t>ИТОГО:</w:t>
            </w:r>
          </w:p>
        </w:tc>
        <w:tc>
          <w:tcPr>
            <w:tcW w:w="2835" w:type="dxa"/>
          </w:tcPr>
          <w:p w:rsidR="00AD3F6A" w:rsidRDefault="00AD3F6A" w:rsidP="0030077C">
            <w:pPr>
              <w:pStyle w:val="a3"/>
            </w:pPr>
          </w:p>
        </w:tc>
      </w:tr>
    </w:tbl>
    <w:p w:rsidR="00AD3F6A" w:rsidRDefault="00AD3F6A" w:rsidP="00AD3F6A">
      <w:pPr>
        <w:pStyle w:val="a3"/>
        <w:ind w:firstLine="708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  <w:r>
        <w:t>__________________  /____________________/</w:t>
      </w: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  <w:r>
        <w:t>М.П.</w:t>
      </w: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Default="00AD3F6A" w:rsidP="00AD3F6A">
      <w:pPr>
        <w:pStyle w:val="a3"/>
        <w:rPr>
          <w:rFonts w:ascii="Arial" w:hAnsi="Arial" w:cs="Arial"/>
        </w:rPr>
      </w:pPr>
    </w:p>
    <w:p w:rsidR="00AD3F6A" w:rsidRPr="00851B12" w:rsidRDefault="00AD3F6A" w:rsidP="00AD3F6A">
      <w:pPr>
        <w:pStyle w:val="a8"/>
        <w:rPr>
          <w:sz w:val="26"/>
          <w:szCs w:val="26"/>
        </w:rPr>
      </w:pPr>
      <w:r w:rsidRPr="00851B12">
        <w:rPr>
          <w:sz w:val="26"/>
          <w:szCs w:val="26"/>
        </w:rPr>
        <w:t>______________________________________________________________</w:t>
      </w:r>
    </w:p>
    <w:p w:rsidR="00AD3F6A" w:rsidRPr="00851B12" w:rsidRDefault="00AD3F6A" w:rsidP="00AD3F6A">
      <w:pPr>
        <w:pStyle w:val="a8"/>
        <w:jc w:val="center"/>
        <w:rPr>
          <w:sz w:val="26"/>
          <w:szCs w:val="26"/>
        </w:rPr>
      </w:pPr>
      <w:r w:rsidRPr="00851B12">
        <w:rPr>
          <w:sz w:val="26"/>
          <w:szCs w:val="26"/>
        </w:rPr>
        <w:t>(наименование</w:t>
      </w:r>
      <w:r>
        <w:rPr>
          <w:sz w:val="26"/>
          <w:szCs w:val="26"/>
        </w:rPr>
        <w:t xml:space="preserve"> Лизингополучателя</w:t>
      </w:r>
      <w:r w:rsidRPr="00851B12">
        <w:rPr>
          <w:sz w:val="26"/>
          <w:szCs w:val="26"/>
        </w:rPr>
        <w:t>)</w:t>
      </w:r>
    </w:p>
    <w:p w:rsidR="00AD3F6A" w:rsidRPr="00851B12" w:rsidRDefault="00AD3F6A" w:rsidP="00AD3F6A">
      <w:pPr>
        <w:pStyle w:val="a8"/>
        <w:jc w:val="center"/>
        <w:rPr>
          <w:sz w:val="26"/>
          <w:szCs w:val="26"/>
        </w:rPr>
      </w:pPr>
    </w:p>
    <w:p w:rsidR="00AD3F6A" w:rsidRPr="00851B12" w:rsidRDefault="00AD3F6A" w:rsidP="00AD3F6A">
      <w:pPr>
        <w:pStyle w:val="a8"/>
        <w:rPr>
          <w:sz w:val="26"/>
          <w:szCs w:val="26"/>
        </w:rPr>
      </w:pPr>
      <w:proofErr w:type="spellStart"/>
      <w:r w:rsidRPr="00851B12">
        <w:rPr>
          <w:sz w:val="26"/>
          <w:szCs w:val="26"/>
        </w:rPr>
        <w:t>Бенефициарные</w:t>
      </w:r>
      <w:proofErr w:type="spellEnd"/>
      <w:r w:rsidRPr="00851B12">
        <w:rPr>
          <w:sz w:val="26"/>
          <w:szCs w:val="26"/>
        </w:rPr>
        <w:t xml:space="preserve"> владельцы:</w:t>
      </w:r>
    </w:p>
    <w:p w:rsidR="00AD3F6A" w:rsidRDefault="00AD3F6A" w:rsidP="00AD3F6A">
      <w:pPr>
        <w:pStyle w:val="a8"/>
        <w:rPr>
          <w:szCs w:val="28"/>
        </w:rPr>
      </w:pPr>
    </w:p>
    <w:p w:rsidR="00AD3F6A" w:rsidRDefault="00AD3F6A" w:rsidP="00AD3F6A">
      <w:pPr>
        <w:pStyle w:val="a8"/>
        <w:rPr>
          <w:szCs w:val="28"/>
        </w:rPr>
      </w:pPr>
      <w:r>
        <w:rPr>
          <w:szCs w:val="28"/>
        </w:rPr>
        <w:t>1._______________________________________                __________________</w:t>
      </w:r>
    </w:p>
    <w:p w:rsidR="00AD3F6A" w:rsidRDefault="00AD3F6A" w:rsidP="00AD3F6A">
      <w:pPr>
        <w:pStyle w:val="a8"/>
        <w:rPr>
          <w:sz w:val="24"/>
        </w:rPr>
      </w:pPr>
      <w:r>
        <w:rPr>
          <w:szCs w:val="28"/>
        </w:rPr>
        <w:t xml:space="preserve">          </w:t>
      </w:r>
      <w:r w:rsidRPr="003F53F8">
        <w:rPr>
          <w:sz w:val="24"/>
        </w:rPr>
        <w:t>(ф.и.о. полностью)</w:t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>
        <w:rPr>
          <w:sz w:val="24"/>
        </w:rPr>
        <w:t xml:space="preserve">     </w:t>
      </w:r>
      <w:r w:rsidRPr="003F53F8">
        <w:rPr>
          <w:sz w:val="24"/>
        </w:rPr>
        <w:t>(доля участия в капитале</w:t>
      </w:r>
      <w:r>
        <w:rPr>
          <w:sz w:val="24"/>
        </w:rPr>
        <w:t>)</w:t>
      </w: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Дата рождения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Место рождения: ______________________________________________________________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Адрес места жительства: ________________________________________________________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Данные документа, удостоверяющего личность 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Cs w:val="28"/>
        </w:rPr>
      </w:pPr>
      <w:r>
        <w:rPr>
          <w:szCs w:val="28"/>
        </w:rPr>
        <w:t>2.</w:t>
      </w:r>
      <w:r w:rsidRPr="003F53F8">
        <w:rPr>
          <w:szCs w:val="28"/>
        </w:rPr>
        <w:t xml:space="preserve"> </w:t>
      </w:r>
      <w:r>
        <w:rPr>
          <w:szCs w:val="28"/>
        </w:rPr>
        <w:t>_______________________________________            __________________</w:t>
      </w:r>
    </w:p>
    <w:p w:rsidR="00AD3F6A" w:rsidRDefault="00AD3F6A" w:rsidP="00AD3F6A">
      <w:pPr>
        <w:pStyle w:val="a8"/>
        <w:rPr>
          <w:sz w:val="24"/>
        </w:rPr>
      </w:pPr>
      <w:r>
        <w:rPr>
          <w:szCs w:val="28"/>
        </w:rPr>
        <w:t xml:space="preserve">          </w:t>
      </w:r>
      <w:r w:rsidRPr="003F53F8">
        <w:rPr>
          <w:sz w:val="24"/>
        </w:rPr>
        <w:t>(ф.и.о. полностью)</w:t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>
        <w:rPr>
          <w:sz w:val="24"/>
        </w:rPr>
        <w:t xml:space="preserve">    </w:t>
      </w:r>
      <w:r w:rsidRPr="003F53F8">
        <w:rPr>
          <w:sz w:val="24"/>
        </w:rPr>
        <w:t>(доля участия в капитале</w:t>
      </w:r>
      <w:r>
        <w:rPr>
          <w:sz w:val="24"/>
        </w:rPr>
        <w:t>)</w:t>
      </w: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Дата рождения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Место рождения: ______________________________________________________________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Адрес места жительства: ________________________________________________________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Данные документа, удостоверяющего личность 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Cs w:val="28"/>
        </w:rPr>
      </w:pPr>
      <w:r>
        <w:rPr>
          <w:szCs w:val="28"/>
        </w:rPr>
        <w:t>3. _______________________________________            __________________</w:t>
      </w:r>
    </w:p>
    <w:p w:rsidR="00AD3F6A" w:rsidRDefault="00AD3F6A" w:rsidP="00AD3F6A">
      <w:pPr>
        <w:pStyle w:val="a8"/>
        <w:rPr>
          <w:sz w:val="24"/>
        </w:rPr>
      </w:pPr>
      <w:r>
        <w:rPr>
          <w:szCs w:val="28"/>
        </w:rPr>
        <w:t xml:space="preserve">          </w:t>
      </w:r>
      <w:r w:rsidRPr="003F53F8">
        <w:rPr>
          <w:sz w:val="24"/>
        </w:rPr>
        <w:t>(ф.и.о. полностью)</w:t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 w:rsidRPr="003F53F8">
        <w:rPr>
          <w:sz w:val="24"/>
        </w:rPr>
        <w:tab/>
      </w:r>
      <w:r>
        <w:rPr>
          <w:sz w:val="24"/>
        </w:rPr>
        <w:t xml:space="preserve">     </w:t>
      </w:r>
      <w:r w:rsidRPr="003F53F8">
        <w:rPr>
          <w:sz w:val="24"/>
        </w:rPr>
        <w:t>(доля участия в капитале</w:t>
      </w:r>
      <w:r>
        <w:rPr>
          <w:sz w:val="24"/>
        </w:rPr>
        <w:t>)</w:t>
      </w: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Дата рождения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Место рождения: ______________________________________________________________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Адрес места жительства: ________________________________________________________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Данные документа, удостоверяющего личность ____________________________________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</w:p>
    <w:p w:rsidR="00AD3F6A" w:rsidRPr="003F53F8" w:rsidRDefault="00AD3F6A" w:rsidP="00AD3F6A">
      <w:pPr>
        <w:pStyle w:val="a8"/>
        <w:rPr>
          <w:szCs w:val="28"/>
        </w:rPr>
      </w:pPr>
      <w:r w:rsidRPr="003F53F8">
        <w:rPr>
          <w:szCs w:val="28"/>
        </w:rPr>
        <w:t>Руководитель: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______________________________          ___________________        _____________________</w:t>
      </w: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 xml:space="preserve">               (должность)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z w:val="24"/>
        </w:rPr>
        <w:tab/>
        <w:t>(расшифровка подписи)</w:t>
      </w: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М.П.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 xml:space="preserve">Дата заполнения: </w:t>
      </w:r>
    </w:p>
    <w:p w:rsidR="00AD3F6A" w:rsidRDefault="00AD3F6A" w:rsidP="00AD3F6A">
      <w:pPr>
        <w:pStyle w:val="a8"/>
        <w:rPr>
          <w:sz w:val="24"/>
        </w:rPr>
      </w:pPr>
    </w:p>
    <w:p w:rsidR="00AD3F6A" w:rsidRDefault="00AD3F6A" w:rsidP="00AD3F6A">
      <w:pPr>
        <w:pStyle w:val="a8"/>
        <w:rPr>
          <w:sz w:val="24"/>
        </w:rPr>
      </w:pPr>
      <w:r>
        <w:rPr>
          <w:sz w:val="24"/>
        </w:rPr>
        <w:t>«_____» ________________201_____г.</w:t>
      </w:r>
    </w:p>
    <w:p w:rsidR="00AD3F6A" w:rsidRDefault="00AD3F6A" w:rsidP="00AD3F6A">
      <w:pPr>
        <w:pStyle w:val="a8"/>
        <w:rPr>
          <w:sz w:val="24"/>
        </w:rPr>
      </w:pPr>
    </w:p>
    <w:p w:rsidR="00AD3F6A" w:rsidRPr="00851B12" w:rsidRDefault="00AD3F6A" w:rsidP="00AD3F6A">
      <w:pPr>
        <w:pStyle w:val="a8"/>
        <w:rPr>
          <w:sz w:val="22"/>
          <w:szCs w:val="22"/>
        </w:rPr>
      </w:pPr>
      <w:r w:rsidRPr="00851B12">
        <w:rPr>
          <w:sz w:val="22"/>
          <w:szCs w:val="22"/>
          <w:u w:val="single"/>
        </w:rPr>
        <w:t>Примечание:</w:t>
      </w:r>
      <w:r w:rsidRPr="00851B12">
        <w:rPr>
          <w:sz w:val="22"/>
          <w:szCs w:val="22"/>
        </w:rPr>
        <w:t xml:space="preserve"> 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 № 115-ФЗ от 07.08.2001г., включая информацию о  своих выгодоприобретателя</w:t>
      </w:r>
      <w:r>
        <w:rPr>
          <w:sz w:val="22"/>
          <w:szCs w:val="22"/>
        </w:rPr>
        <w:t>х</w:t>
      </w:r>
      <w:r w:rsidRPr="00851B12">
        <w:rPr>
          <w:sz w:val="22"/>
          <w:szCs w:val="22"/>
        </w:rPr>
        <w:t xml:space="preserve">, учредителях (участниках) и </w:t>
      </w:r>
      <w:proofErr w:type="spellStart"/>
      <w:r w:rsidRPr="00851B12">
        <w:rPr>
          <w:sz w:val="22"/>
          <w:szCs w:val="22"/>
        </w:rPr>
        <w:t>бенефициарных</w:t>
      </w:r>
      <w:proofErr w:type="spellEnd"/>
      <w:r w:rsidRPr="00851B12">
        <w:rPr>
          <w:sz w:val="22"/>
          <w:szCs w:val="22"/>
        </w:rPr>
        <w:t xml:space="preserve"> владельцах. Предоставление указанной информации не является нарушением Федерального закона «О персональных данных».  </w:t>
      </w: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lastRenderedPageBreak/>
        <w:t>АНКЕТА</w:t>
      </w: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>О принадлежности  физического лица к публичным должностным лицам.</w:t>
      </w: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tbl>
      <w:tblPr>
        <w:tblStyle w:val="1"/>
        <w:tblW w:w="9630" w:type="dxa"/>
        <w:tblLayout w:type="fixed"/>
        <w:tblLook w:val="04A0" w:firstRow="1" w:lastRow="0" w:firstColumn="1" w:lastColumn="0" w:noHBand="0" w:noVBand="1"/>
      </w:tblPr>
      <w:tblGrid>
        <w:gridCol w:w="937"/>
        <w:gridCol w:w="4726"/>
        <w:gridCol w:w="3967"/>
      </w:tblGrid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сведений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</w:t>
            </w: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ОБЩИЕ СВЕДЕНИЯ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а также отчество (если иное не вытекает из закона или национального обычая).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Courier New" w:hAnsi="Courier New" w:cs="Courier New"/>
              </w:rPr>
            </w:pP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Гражданство.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Courier New" w:hAnsi="Courier New" w:cs="Courier New"/>
              </w:rPr>
            </w:pP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Принадлежность физического лица к категории публичных должностных лиц (ПДЛ):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Courier New" w:hAnsi="Courier New" w:cs="Courier New"/>
              </w:rPr>
            </w:pP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1.6.1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Является ли физическое лицо иностранным публичным должностным лицом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Courier New" w:hAnsi="Courier New" w:cs="Courier New"/>
              </w:rPr>
            </w:pP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1.6.2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Является ли физическое лицо должностным лицом публичных международных организаций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Courier New" w:hAnsi="Courier New" w:cs="Courier New"/>
              </w:rPr>
            </w:pP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1.6.3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Является ли физическое лицо российским публичным должностным лицом -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</w:rPr>
              <w:t>включенные в перечни должностей, определяемые Президентом Российской Федерации.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Courier New" w:hAnsi="Courier New" w:cs="Courier New"/>
              </w:rPr>
            </w:pP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1.6.3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Cs/>
              </w:rPr>
              <w:t>Является ли</w:t>
            </w:r>
            <w:r>
              <w:rPr>
                <w:rFonts w:ascii="Courier New" w:hAnsi="Courier New" w:cs="Courier New"/>
                <w:b/>
                <w:iCs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физическое лицо, связанное с ПДЛ (п.1.6.1-1.6.3) -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</w:t>
            </w:r>
            <w:proofErr w:type="spellStart"/>
            <w:r>
              <w:rPr>
                <w:rFonts w:ascii="Courier New" w:hAnsi="Courier New" w:cs="Courier New"/>
              </w:rPr>
              <w:t>неполнородный</w:t>
            </w:r>
            <w:proofErr w:type="spellEnd"/>
            <w:r>
              <w:rPr>
                <w:rFonts w:ascii="Courier New" w:hAnsi="Courier New" w:cs="Courier New"/>
              </w:rPr>
              <w:t xml:space="preserve"> (имеющий общего отца или мать) брат и сестра, усыновитель и усыновленный).</w:t>
            </w:r>
          </w:p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Courier New" w:hAnsi="Courier New" w:cs="Courier New"/>
              </w:rPr>
            </w:pPr>
          </w:p>
        </w:tc>
      </w:tr>
      <w:tr w:rsidR="00D9446F" w:rsidTr="00D9446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F" w:rsidRDefault="00D9446F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right"/>
              <w:rPr>
                <w:rFonts w:ascii="Courier New" w:hAnsi="Courier New" w:cs="Courier New"/>
              </w:rPr>
            </w:pPr>
          </w:p>
        </w:tc>
      </w:tr>
    </w:tbl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>_______________________ (дата заполнения анкеты)</w:t>
      </w: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>________________________ (подпись)</w:t>
      </w: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  <w:r>
        <w:rPr>
          <w:rFonts w:ascii="Times New Roman" w:eastAsia="Times New Roman" w:hAnsi="Times New Roman" w:cs="Bookman Old Style"/>
          <w:sz w:val="24"/>
          <w:szCs w:val="24"/>
          <w:lang w:eastAsia="ru-RU"/>
        </w:rPr>
        <w:t>_____________________________________________________________________ (ФИО)</w:t>
      </w: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:rsidR="00D9446F" w:rsidRDefault="00D9446F" w:rsidP="00D9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Bookman Old Style"/>
          <w:sz w:val="24"/>
          <w:szCs w:val="24"/>
          <w:lang w:eastAsia="ru-RU"/>
        </w:rPr>
      </w:pP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Категории публичных должностных лиц (ПДЛ)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46F" w:rsidRDefault="00D9446F" w:rsidP="00D9446F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Иностранное публичное должностное лицо (ИПДЛ)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>
        <w:rPr>
          <w:rFonts w:ascii="Times New Roman" w:eastAsia="Calibri" w:hAnsi="Times New Roman" w:cs="Times New Roman"/>
          <w:sz w:val="24"/>
          <w:szCs w:val="24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государств (в том числе правящие королевские династии) или правительств;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Министры, их заместители и помощники;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правительственные чиновники;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заместители руководителей судебных органов власти «последней инстанции» (Верховный, Конституционный суд), на решение которых не подается апелляция;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прокурор и его заместители;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военные чиновники (начальники генеральных штабов, верховные главнокомандующие и т.д.);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члены Советов директоров Национальных Банков;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Послы;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государственных корпораций;</w:t>
      </w:r>
    </w:p>
    <w:p w:rsidR="00D9446F" w:rsidRDefault="00D9446F" w:rsidP="00D944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Парламента или иного законодательного органа и т.д.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вышеприведенный перечень должностей, по которым определяется принадлежность к ИПДЛ, не является исчерпывающим и может варьироваться в зависимости от государственного устройства той или иной страны.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Принадлежность лица к категории ИПДЛ определяется в соответствии с рекомендациями ФАТФ.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 Должностное лицо публичной международной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(ПДЛМО)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лицо, которому доверены или были доверены важные функции международной организацией (за исключением руководителей среднего звена или лиц, занимающих более низкие позиции в указанной категории)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частности:</w:t>
      </w:r>
    </w:p>
    <w:p w:rsidR="00D9446F" w:rsidRDefault="00D9446F" w:rsidP="00D9446F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заместители руководителей международных и наднациональных организаций: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Объединенных Наций (ООН),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экономического развития и сотрудничества (ОЭСР)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Экономический и Социальный Совет ООН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стран – экспортеров нефти (ОПЕК)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Международный олимпийский комитет (МОК)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Всемирный банк (ВБ)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Международный валютный фонд (МВФ)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Европейская комиссия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Европейский центральный банк (ЕЦБ) 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Европарламент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446F" w:rsidRDefault="00D9446F" w:rsidP="00D9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др.</w:t>
      </w:r>
    </w:p>
    <w:p w:rsidR="00D9446F" w:rsidRDefault="00D9446F" w:rsidP="00D9446F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члены международных и наднациональных судебных организаций:</w:t>
      </w:r>
    </w:p>
    <w:p w:rsidR="00D9446F" w:rsidRDefault="00D9446F" w:rsidP="00D944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Международный суд ООН</w:t>
      </w:r>
    </w:p>
    <w:p w:rsidR="00D9446F" w:rsidRDefault="00D9446F" w:rsidP="00D944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Европейский суд по правам человека</w:t>
      </w:r>
    </w:p>
    <w:p w:rsidR="00D9446F" w:rsidRDefault="00D9446F" w:rsidP="00D944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Суд Европейского союза </w:t>
      </w:r>
    </w:p>
    <w:p w:rsidR="00D9446F" w:rsidRDefault="00D9446F" w:rsidP="00D944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др.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Принадлежность лица к категории ПДЛМО определяется в соответствии с рекомендациями ФАТФ.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D9446F" w:rsidRDefault="00D9446F" w:rsidP="00D9446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Российские публичные должностные лица (РПДЛ)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качестве источника информации в отношении государственных должностей Российской Федерации необходимо использовать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Указ Президента Российской Федерации от 11.01.1995 № 32 «О государственных должностях Российской Федерации».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о должностях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членов Совета директоров Банка России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размещена на официальном сайте Центрального банка Российской Федерации в информационно-телекоммуникационной сети «Интернет»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cbr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D9446F" w:rsidRDefault="00D9446F" w:rsidP="00D944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D9446F" w:rsidRDefault="00D9446F" w:rsidP="00D9446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Лицо, связанное с ПДЛ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супруг или супруга ПДЛ, его близкий родственник (родственник по прямой восходящей и нисходящей линии (родители и дети, дедушки, бабушки и внуки), полнородный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неполнородный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(имеющий общего отца или мать) брат и сестра, усыновитель и усыновленный).</w:t>
      </w:r>
    </w:p>
    <w:p w:rsidR="00D9446F" w:rsidRDefault="00D9446F" w:rsidP="00D9446F"/>
    <w:p w:rsidR="00D9446F" w:rsidRDefault="00D9446F" w:rsidP="00D9446F">
      <w:pPr>
        <w:spacing w:after="120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D9446F" w:rsidRDefault="00D9446F" w:rsidP="00D9446F">
      <w:pPr>
        <w:spacing w:after="120"/>
        <w:ind w:left="360"/>
        <w:jc w:val="center"/>
        <w:rPr>
          <w:b/>
          <w:color w:val="000000"/>
          <w:sz w:val="24"/>
          <w:szCs w:val="24"/>
        </w:rPr>
      </w:pPr>
    </w:p>
    <w:p w:rsidR="00AD3F6A" w:rsidRDefault="00AD3F6A" w:rsidP="00814145">
      <w:pPr>
        <w:spacing w:after="120"/>
        <w:rPr>
          <w:b/>
          <w:color w:val="000000"/>
          <w:sz w:val="24"/>
          <w:szCs w:val="24"/>
        </w:rPr>
      </w:pPr>
    </w:p>
    <w:sectPr w:rsidR="00AD3F6A" w:rsidSect="007514D3">
      <w:pgSz w:w="11906" w:h="16838"/>
      <w:pgMar w:top="284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0B" w:rsidRDefault="0090110B" w:rsidP="00AD3F6A">
      <w:pPr>
        <w:spacing w:after="0" w:line="240" w:lineRule="auto"/>
      </w:pPr>
      <w:r>
        <w:separator/>
      </w:r>
    </w:p>
  </w:endnote>
  <w:endnote w:type="continuationSeparator" w:id="0">
    <w:p w:rsidR="0090110B" w:rsidRDefault="0090110B" w:rsidP="00AD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0B" w:rsidRDefault="0090110B" w:rsidP="00AD3F6A">
      <w:pPr>
        <w:spacing w:after="0" w:line="240" w:lineRule="auto"/>
      </w:pPr>
      <w:r>
        <w:separator/>
      </w:r>
    </w:p>
  </w:footnote>
  <w:footnote w:type="continuationSeparator" w:id="0">
    <w:p w:rsidR="0090110B" w:rsidRDefault="0090110B" w:rsidP="00AD3F6A">
      <w:pPr>
        <w:spacing w:after="0" w:line="240" w:lineRule="auto"/>
      </w:pPr>
      <w:r>
        <w:continuationSeparator/>
      </w:r>
    </w:p>
  </w:footnote>
  <w:footnote w:id="1">
    <w:p w:rsidR="00D9446F" w:rsidRDefault="00D9446F" w:rsidP="00D9446F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>
        <w:t>Конвенция Организации Объединенных Наций против коррупции (принята в г. Нью-Йорке 31.10.2003) Резолюцией 58/4 на 51-ом пленарном заседании 58-ой сессии Генеральной Ассамблеи ООН).</w:t>
      </w:r>
      <w:proofErr w:type="gramEnd"/>
    </w:p>
  </w:footnote>
  <w:footnote w:id="2">
    <w:p w:rsidR="00D9446F" w:rsidRDefault="00D9446F" w:rsidP="00D9446F">
      <w:pPr>
        <w:pStyle w:val="ab"/>
        <w:jc w:val="both"/>
      </w:pPr>
      <w:r>
        <w:rPr>
          <w:rStyle w:val="aa"/>
        </w:rPr>
        <w:footnoteRef/>
      </w:r>
      <w:r>
        <w:t xml:space="preserve"> Общий словарь к Рекомендациям Группы разработки финансовых мер по борьбе с отмыванием денег (ФАТФ).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E9A"/>
    <w:multiLevelType w:val="hybridMultilevel"/>
    <w:tmpl w:val="5E484978"/>
    <w:lvl w:ilvl="0" w:tplc="10EEDA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41EF9"/>
    <w:multiLevelType w:val="hybridMultilevel"/>
    <w:tmpl w:val="3B5A4562"/>
    <w:lvl w:ilvl="0" w:tplc="E2627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E82FF3"/>
    <w:multiLevelType w:val="hybridMultilevel"/>
    <w:tmpl w:val="627A47BC"/>
    <w:lvl w:ilvl="0" w:tplc="ABB847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9532B9"/>
    <w:multiLevelType w:val="multilevel"/>
    <w:tmpl w:val="CC4E4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>
    <w:nsid w:val="39AD5D66"/>
    <w:multiLevelType w:val="hybridMultilevel"/>
    <w:tmpl w:val="9C84E0EA"/>
    <w:lvl w:ilvl="0" w:tplc="ABB847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D65FF6"/>
    <w:multiLevelType w:val="hybridMultilevel"/>
    <w:tmpl w:val="5A9ECBFC"/>
    <w:lvl w:ilvl="0" w:tplc="AEB4C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930446"/>
    <w:multiLevelType w:val="hybridMultilevel"/>
    <w:tmpl w:val="6136DD30"/>
    <w:lvl w:ilvl="0" w:tplc="1792B1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D24A2C"/>
    <w:multiLevelType w:val="hybridMultilevel"/>
    <w:tmpl w:val="3B5A4562"/>
    <w:lvl w:ilvl="0" w:tplc="E2627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FF0A76"/>
    <w:multiLevelType w:val="multilevel"/>
    <w:tmpl w:val="D18C6C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8F7D3A"/>
    <w:multiLevelType w:val="hybridMultilevel"/>
    <w:tmpl w:val="AA8688EE"/>
    <w:lvl w:ilvl="0" w:tplc="966C5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4B"/>
    <w:rsid w:val="002D7262"/>
    <w:rsid w:val="0030704B"/>
    <w:rsid w:val="00370184"/>
    <w:rsid w:val="00461E38"/>
    <w:rsid w:val="00814145"/>
    <w:rsid w:val="0090110B"/>
    <w:rsid w:val="0092170A"/>
    <w:rsid w:val="00AD3F6A"/>
    <w:rsid w:val="00B417AD"/>
    <w:rsid w:val="00D45865"/>
    <w:rsid w:val="00D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0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04B"/>
    <w:pPr>
      <w:spacing w:after="200" w:line="276" w:lineRule="auto"/>
      <w:ind w:left="720"/>
      <w:contextualSpacing/>
    </w:pPr>
  </w:style>
  <w:style w:type="paragraph" w:styleId="a5">
    <w:name w:val="Plain Text"/>
    <w:basedOn w:val="a"/>
    <w:link w:val="a6"/>
    <w:rsid w:val="00AD3F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D3F6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D3F6A"/>
    <w:pPr>
      <w:spacing w:after="0" w:line="240" w:lineRule="auto"/>
      <w:ind w:firstLine="851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AD3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D3F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D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semiHidden/>
    <w:rsid w:val="00AD3F6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D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3F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0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04B"/>
    <w:pPr>
      <w:spacing w:after="200" w:line="276" w:lineRule="auto"/>
      <w:ind w:left="720"/>
      <w:contextualSpacing/>
    </w:pPr>
  </w:style>
  <w:style w:type="paragraph" w:styleId="a5">
    <w:name w:val="Plain Text"/>
    <w:basedOn w:val="a"/>
    <w:link w:val="a6"/>
    <w:rsid w:val="00AD3F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D3F6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D3F6A"/>
    <w:pPr>
      <w:spacing w:after="0" w:line="240" w:lineRule="auto"/>
      <w:ind w:firstLine="851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AD3F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D3F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D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semiHidden/>
    <w:rsid w:val="00AD3F6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D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3F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lk@ogl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g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2019-01-16T04:02:00Z</cp:lastPrinted>
  <dcterms:created xsi:type="dcterms:W3CDTF">2018-12-17T10:13:00Z</dcterms:created>
  <dcterms:modified xsi:type="dcterms:W3CDTF">2019-01-16T04:03:00Z</dcterms:modified>
</cp:coreProperties>
</file>